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6E" w:rsidRPr="00B655C4" w:rsidRDefault="00E764E1" w:rsidP="0080716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Аннотация к рабочей программе</w:t>
      </w:r>
      <w:r w:rsidR="0080716E" w:rsidRPr="00B655C4">
        <w:rPr>
          <w:rFonts w:ascii="Times New Roman" w:hAnsi="Times New Roman"/>
          <w:sz w:val="24"/>
          <w:szCs w:val="24"/>
        </w:rPr>
        <w:t xml:space="preserve"> </w:t>
      </w:r>
    </w:p>
    <w:p w:rsidR="00E827EB" w:rsidRPr="00B655C4" w:rsidRDefault="0080716E" w:rsidP="0080716E">
      <w:pPr>
        <w:jc w:val="center"/>
        <w:rPr>
          <w:rFonts w:ascii="Times New Roman" w:hAnsi="Times New Roman"/>
          <w:sz w:val="24"/>
          <w:szCs w:val="24"/>
        </w:rPr>
      </w:pPr>
      <w:r w:rsidRPr="00B655C4">
        <w:rPr>
          <w:rFonts w:ascii="Times New Roman" w:hAnsi="Times New Roman"/>
          <w:sz w:val="24"/>
          <w:szCs w:val="24"/>
        </w:rPr>
        <w:t>по</w:t>
      </w:r>
      <w:r w:rsidR="007706F0" w:rsidRPr="00B655C4">
        <w:rPr>
          <w:rFonts w:ascii="Times New Roman" w:hAnsi="Times New Roman"/>
          <w:sz w:val="24"/>
          <w:szCs w:val="24"/>
        </w:rPr>
        <w:t xml:space="preserve"> изобразительному искусству 5 </w:t>
      </w:r>
      <w:r w:rsidRPr="00B655C4">
        <w:rPr>
          <w:rFonts w:ascii="Times New Roman" w:hAnsi="Times New Roman"/>
          <w:sz w:val="24"/>
          <w:szCs w:val="24"/>
        </w:rPr>
        <w:t>класс.</w:t>
      </w:r>
    </w:p>
    <w:p w:rsidR="0080716E" w:rsidRPr="00B655C4" w:rsidRDefault="0080716E" w:rsidP="0080716E">
      <w:pPr>
        <w:jc w:val="right"/>
        <w:rPr>
          <w:rFonts w:ascii="Times New Roman" w:hAnsi="Times New Roman"/>
          <w:sz w:val="24"/>
          <w:szCs w:val="24"/>
        </w:rPr>
      </w:pPr>
      <w:r w:rsidRPr="00B655C4">
        <w:rPr>
          <w:rFonts w:ascii="Times New Roman" w:hAnsi="Times New Roman"/>
          <w:sz w:val="24"/>
          <w:szCs w:val="24"/>
        </w:rPr>
        <w:t>Учитель изобразительного искусства Леушева Л.В.</w:t>
      </w:r>
    </w:p>
    <w:p w:rsidR="00DE7A41" w:rsidRPr="00B655C4" w:rsidRDefault="00DE7A41" w:rsidP="00DE7A41">
      <w:pPr>
        <w:pStyle w:val="a5"/>
        <w:jc w:val="both"/>
        <w:rPr>
          <w:sz w:val="24"/>
          <w:szCs w:val="24"/>
        </w:rPr>
      </w:pPr>
      <w:r w:rsidRPr="00B655C4">
        <w:rPr>
          <w:sz w:val="24"/>
          <w:szCs w:val="24"/>
        </w:rPr>
        <w:t>Данная рабочая программа  учебного предмета «Изобразительное искусство» для 5 класса составлена в соответствии с требованиями Федерального государственного образовательного стандарта основного общего образования. Программа составлена на основе авторской программы Неменского Б.М и ориентирована на освоение декоративных искусств, связанных с повседневной жизнью и бытом каждого человека, связью с фольклором и сказкой, с национальными и народными корнями.</w:t>
      </w:r>
    </w:p>
    <w:p w:rsidR="00DE7A41" w:rsidRPr="00E764E1" w:rsidRDefault="00DE7A41" w:rsidP="00DE7A41">
      <w:pPr>
        <w:jc w:val="both"/>
        <w:rPr>
          <w:rFonts w:ascii="Times New Roman" w:hAnsi="Times New Roman"/>
          <w:sz w:val="24"/>
          <w:szCs w:val="24"/>
        </w:rPr>
      </w:pPr>
      <w:r w:rsidRPr="00B655C4">
        <w:rPr>
          <w:rFonts w:ascii="Times New Roman" w:hAnsi="Times New Roman"/>
          <w:sz w:val="24"/>
          <w:szCs w:val="24"/>
        </w:rPr>
        <w:t xml:space="preserve">       Содержание курса направлено на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Рабочая программа построена так, чтобы дать школьникам ясные представления о системе взаимодействия искусства с жизнью,    привлекая жизненный опыт детей, примеры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</w:t>
      </w:r>
      <w:r w:rsidRPr="00B655C4">
        <w:rPr>
          <w:rFonts w:ascii="Times New Roman" w:hAnsi="Times New Roman"/>
          <w:color w:val="000000"/>
          <w:sz w:val="24"/>
          <w:szCs w:val="24"/>
        </w:rPr>
        <w:t xml:space="preserve">При этом необходимо учить детей не стесняться </w:t>
      </w:r>
      <w:proofErr w:type="gramStart"/>
      <w:r w:rsidRPr="00B655C4">
        <w:rPr>
          <w:rFonts w:ascii="Times New Roman" w:hAnsi="Times New Roman"/>
          <w:color w:val="000000"/>
          <w:sz w:val="24"/>
          <w:szCs w:val="24"/>
        </w:rPr>
        <w:t>эмоционально</w:t>
      </w:r>
      <w:proofErr w:type="gramEnd"/>
      <w:r w:rsidRPr="00B655C4">
        <w:rPr>
          <w:rFonts w:ascii="Times New Roman" w:hAnsi="Times New Roman"/>
          <w:color w:val="000000"/>
          <w:sz w:val="24"/>
          <w:szCs w:val="24"/>
        </w:rPr>
        <w:t xml:space="preserve"> реагировать на объекты искусства, чувствовать образный строй произведений и осмысленно излагать и защищать свою точку зрения.</w:t>
      </w:r>
      <w:r w:rsidRPr="00B655C4">
        <w:rPr>
          <w:rFonts w:ascii="Times New Roman" w:hAnsi="Times New Roman"/>
          <w:sz w:val="24"/>
          <w:szCs w:val="24"/>
        </w:rPr>
        <w:t xml:space="preserve"> Содержание программы помогает подростку понять природу многоликих явлений массовой культуры и дать им оценку, освоить его, повышает авторитет искусств, художественной деятельности за счёт раскрытия её многоплановости и всеобщности для современной культуры. Программа содержит примерный</w:t>
      </w:r>
      <w:r w:rsidRPr="00B655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655C4">
        <w:rPr>
          <w:rFonts w:ascii="Times New Roman" w:hAnsi="Times New Roman"/>
          <w:sz w:val="24"/>
          <w:szCs w:val="24"/>
        </w:rPr>
        <w:t>объём знаний, практических умений и навыков, способов творческой деятельности учащихся, выстроенных согласно логике целостного понимания искусства.</w:t>
      </w:r>
    </w:p>
    <w:p w:rsidR="00DE7A41" w:rsidRPr="00E764E1" w:rsidRDefault="00DE7A41" w:rsidP="00DE7A4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655C4">
        <w:rPr>
          <w:rFonts w:ascii="Times New Roman" w:hAnsi="Times New Roman"/>
          <w:b/>
          <w:i/>
          <w:sz w:val="24"/>
          <w:szCs w:val="24"/>
        </w:rPr>
        <w:t>Целью</w:t>
      </w:r>
      <w:r w:rsidRPr="00B655C4">
        <w:rPr>
          <w:rFonts w:ascii="Times New Roman" w:hAnsi="Times New Roman"/>
          <w:i/>
          <w:sz w:val="24"/>
          <w:szCs w:val="24"/>
        </w:rPr>
        <w:t xml:space="preserve"> </w:t>
      </w:r>
      <w:r w:rsidRPr="00B655C4">
        <w:rPr>
          <w:rFonts w:ascii="Times New Roman" w:hAnsi="Times New Roman"/>
          <w:sz w:val="24"/>
          <w:szCs w:val="24"/>
        </w:rPr>
        <w:t xml:space="preserve">изучения предмета «Изобразительное искусство» является развитие многогранной личности учащегося средствами </w:t>
      </w:r>
      <w:r w:rsidRPr="00B655C4">
        <w:rPr>
          <w:rFonts w:ascii="Times New Roman" w:hAnsi="Times New Roman"/>
          <w:color w:val="000000"/>
          <w:sz w:val="24"/>
          <w:szCs w:val="24"/>
        </w:rPr>
        <w:t xml:space="preserve">художественного воспитания на основе деятельностного подхода и формирования  </w:t>
      </w:r>
      <w:r w:rsidRPr="00B655C4">
        <w:rPr>
          <w:rFonts w:ascii="Times New Roman" w:hAnsi="Times New Roman"/>
          <w:sz w:val="24"/>
          <w:szCs w:val="24"/>
        </w:rPr>
        <w:t xml:space="preserve">визуально-пространственного мышления учащихся.  </w:t>
      </w:r>
    </w:p>
    <w:p w:rsidR="00DE7A41" w:rsidRPr="00E764E1" w:rsidRDefault="00DE7A41" w:rsidP="00DE7A41">
      <w:pPr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B655C4">
        <w:rPr>
          <w:rFonts w:ascii="Times New Roman" w:hAnsi="Times New Roman"/>
          <w:b/>
          <w:i/>
          <w:color w:val="000000"/>
          <w:sz w:val="24"/>
          <w:szCs w:val="24"/>
        </w:rPr>
        <w:t>Основные задачи курса:</w:t>
      </w:r>
    </w:p>
    <w:p w:rsidR="00DE7A41" w:rsidRPr="00B655C4" w:rsidRDefault="00DE7A41" w:rsidP="00DE7A41">
      <w:pPr>
        <w:pStyle w:val="a5"/>
        <w:jc w:val="both"/>
        <w:rPr>
          <w:sz w:val="24"/>
          <w:szCs w:val="24"/>
        </w:rPr>
      </w:pPr>
      <w:r w:rsidRPr="00B655C4">
        <w:rPr>
          <w:color w:val="000000"/>
          <w:sz w:val="24"/>
          <w:szCs w:val="24"/>
        </w:rPr>
        <w:t>1. Формирование знаний о декоративно-прикладном искусстве и о формах его существования в повседневном окружении людей</w:t>
      </w:r>
      <w:r w:rsidRPr="00B655C4">
        <w:rPr>
          <w:sz w:val="24"/>
          <w:szCs w:val="24"/>
        </w:rPr>
        <w:t>, знакомство с историей декоративно - прикладного искусства в жизни человека.</w:t>
      </w:r>
    </w:p>
    <w:p w:rsidR="00DE7A41" w:rsidRPr="00B655C4" w:rsidRDefault="00DE7A41" w:rsidP="00DE7A4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655C4">
        <w:rPr>
          <w:rFonts w:ascii="Times New Roman" w:hAnsi="Times New Roman"/>
          <w:color w:val="000000"/>
          <w:sz w:val="24"/>
          <w:szCs w:val="24"/>
        </w:rPr>
        <w:t xml:space="preserve">2. Овладение и закрепление умений, навыков, способов художественной деятельности на </w:t>
      </w:r>
      <w:r w:rsidRPr="00B655C4">
        <w:rPr>
          <w:rFonts w:ascii="Times New Roman" w:hAnsi="Times New Roman"/>
          <w:bCs/>
          <w:sz w:val="24"/>
          <w:szCs w:val="24"/>
        </w:rPr>
        <w:t xml:space="preserve"> основе культуры практической работы различными материалами и инструментами в бытовой и профессиональной деятельности, в </w:t>
      </w:r>
      <w:r w:rsidRPr="00B655C4">
        <w:rPr>
          <w:rFonts w:ascii="Times New Roman" w:hAnsi="Times New Roman"/>
          <w:sz w:val="24"/>
          <w:szCs w:val="24"/>
        </w:rPr>
        <w:t>эстетической организации и оформлении бытовой и производственной среды.</w:t>
      </w:r>
    </w:p>
    <w:p w:rsidR="00DE7A41" w:rsidRPr="00B655C4" w:rsidRDefault="00DE7A41" w:rsidP="00DE7A4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655C4">
        <w:rPr>
          <w:rFonts w:ascii="Times New Roman" w:hAnsi="Times New Roman"/>
          <w:color w:val="000000"/>
          <w:sz w:val="24"/>
          <w:szCs w:val="24"/>
        </w:rPr>
        <w:t xml:space="preserve">3.Развитие способности </w:t>
      </w:r>
      <w:r w:rsidRPr="00B655C4">
        <w:rPr>
          <w:rFonts w:ascii="Times New Roman" w:hAnsi="Times New Roman"/>
          <w:sz w:val="24"/>
          <w:szCs w:val="24"/>
        </w:rPr>
        <w:t>ориентироваться в мире современной художественной  культуры</w:t>
      </w:r>
      <w:r w:rsidRPr="00B655C4">
        <w:rPr>
          <w:rFonts w:ascii="Times New Roman" w:hAnsi="Times New Roman"/>
          <w:color w:val="000000"/>
          <w:sz w:val="24"/>
          <w:szCs w:val="24"/>
        </w:rPr>
        <w:t xml:space="preserve"> и эмоционально-ценностному восприятию произведения изобразительного искусства, выражению в творческих работах своего отношения к окружающему миру.</w:t>
      </w:r>
    </w:p>
    <w:p w:rsidR="00DE7A41" w:rsidRPr="00B655C4" w:rsidRDefault="00DE7A41" w:rsidP="00DE7A4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655C4">
        <w:rPr>
          <w:rFonts w:ascii="Times New Roman" w:hAnsi="Times New Roman"/>
          <w:color w:val="000000"/>
          <w:sz w:val="24"/>
          <w:szCs w:val="24"/>
        </w:rPr>
        <w:t xml:space="preserve">4. Воспитание культуры восприятия произведений народного изобразительного искусства: умение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</w:t>
      </w:r>
      <w:r w:rsidRPr="00B655C4">
        <w:rPr>
          <w:rFonts w:ascii="Times New Roman" w:hAnsi="Times New Roman"/>
          <w:color w:val="000000"/>
          <w:sz w:val="24"/>
          <w:szCs w:val="24"/>
        </w:rPr>
        <w:lastRenderedPageBreak/>
        <w:t>элементов; любви к своему народу и уважения к ее традициям, прошлому, многонациональной культуре.</w:t>
      </w:r>
    </w:p>
    <w:p w:rsidR="00DE7A41" w:rsidRPr="00B655C4" w:rsidRDefault="00DE7A41" w:rsidP="00E764E1">
      <w:pPr>
        <w:jc w:val="both"/>
        <w:rPr>
          <w:rFonts w:ascii="Times New Roman" w:hAnsi="Times New Roman"/>
          <w:sz w:val="24"/>
          <w:szCs w:val="24"/>
        </w:rPr>
      </w:pPr>
      <w:r w:rsidRPr="00B655C4">
        <w:rPr>
          <w:rFonts w:ascii="Times New Roman" w:hAnsi="Times New Roman"/>
          <w:color w:val="000000"/>
          <w:sz w:val="24"/>
          <w:szCs w:val="24"/>
        </w:rPr>
        <w:t xml:space="preserve">5. Активизация самостоятельной и творческой работы учащихся на основе собственного замысла, </w:t>
      </w:r>
      <w:r w:rsidRPr="00B655C4">
        <w:rPr>
          <w:rFonts w:ascii="Times New Roman" w:hAnsi="Times New Roman"/>
          <w:sz w:val="24"/>
          <w:szCs w:val="24"/>
        </w:rPr>
        <w:t xml:space="preserve"> предопределяющего способности к действиям в ситуации неопределённости.</w:t>
      </w:r>
    </w:p>
    <w:p w:rsidR="0080716E" w:rsidRDefault="0080716E" w:rsidP="0080716E">
      <w:pPr>
        <w:rPr>
          <w:rFonts w:ascii="Times New Roman" w:hAnsi="Times New Roman"/>
          <w:sz w:val="24"/>
          <w:szCs w:val="24"/>
        </w:rPr>
      </w:pPr>
      <w:r w:rsidRPr="00B655C4">
        <w:rPr>
          <w:rFonts w:ascii="Times New Roman" w:hAnsi="Times New Roman"/>
          <w:sz w:val="24"/>
          <w:szCs w:val="24"/>
        </w:rPr>
        <w:t xml:space="preserve">Согласно федеральному компоненту образовательного стандарта и учебному плану МБОУ «Ленская СОШ» на изучение </w:t>
      </w:r>
      <w:r w:rsidR="003927B3" w:rsidRPr="00B655C4">
        <w:rPr>
          <w:rFonts w:ascii="Times New Roman" w:hAnsi="Times New Roman"/>
          <w:sz w:val="24"/>
          <w:szCs w:val="24"/>
        </w:rPr>
        <w:t xml:space="preserve"> изобразительного искусства в 5  классе</w:t>
      </w:r>
      <w:r w:rsidRPr="00B655C4">
        <w:rPr>
          <w:rFonts w:ascii="Times New Roman" w:hAnsi="Times New Roman"/>
          <w:sz w:val="24"/>
          <w:szCs w:val="24"/>
        </w:rPr>
        <w:t xml:space="preserve"> отвод</w:t>
      </w:r>
      <w:r w:rsidR="003927B3" w:rsidRPr="00B655C4">
        <w:rPr>
          <w:rFonts w:ascii="Times New Roman" w:hAnsi="Times New Roman"/>
          <w:sz w:val="24"/>
          <w:szCs w:val="24"/>
        </w:rPr>
        <w:t xml:space="preserve">ится 34 часа </w:t>
      </w:r>
      <w:proofErr w:type="gramStart"/>
      <w:r w:rsidR="003927B3" w:rsidRPr="00B655C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3927B3" w:rsidRPr="00B655C4">
        <w:rPr>
          <w:rFonts w:ascii="Times New Roman" w:hAnsi="Times New Roman"/>
          <w:sz w:val="24"/>
          <w:szCs w:val="24"/>
        </w:rPr>
        <w:t>1 час в неделю).</w:t>
      </w:r>
    </w:p>
    <w:p w:rsidR="00345CEC" w:rsidRPr="00345CEC" w:rsidRDefault="00345CEC" w:rsidP="00345CEC">
      <w:pPr>
        <w:rPr>
          <w:rFonts w:ascii="Times New Roman" w:hAnsi="Times New Roman"/>
          <w:sz w:val="24"/>
          <w:szCs w:val="24"/>
        </w:rPr>
      </w:pPr>
      <w:r w:rsidRPr="00345CEC">
        <w:rPr>
          <w:color w:val="000000"/>
        </w:rPr>
        <w:t xml:space="preserve">      </w:t>
      </w:r>
      <w:r w:rsidRPr="00345CEC">
        <w:rPr>
          <w:rFonts w:ascii="Times New Roman" w:hAnsi="Times New Roman"/>
          <w:sz w:val="24"/>
          <w:szCs w:val="24"/>
        </w:rPr>
        <w:t xml:space="preserve">Текущий контроль проводится на уроках обобщения после изучения конкретной темы, промежуточная аттестация проводится по окончании каждой четверти и учебного года. </w:t>
      </w:r>
    </w:p>
    <w:p w:rsidR="00345CEC" w:rsidRPr="00345CEC" w:rsidRDefault="00345CEC" w:rsidP="00345CEC">
      <w:pPr>
        <w:rPr>
          <w:rFonts w:ascii="Times New Roman" w:hAnsi="Times New Roman"/>
          <w:sz w:val="24"/>
          <w:szCs w:val="24"/>
        </w:rPr>
      </w:pPr>
      <w:r w:rsidRPr="00345CEC">
        <w:rPr>
          <w:rFonts w:ascii="Times New Roman" w:hAnsi="Times New Roman"/>
          <w:i/>
          <w:sz w:val="24"/>
          <w:szCs w:val="24"/>
        </w:rPr>
        <w:t>Формы текущего контроля</w:t>
      </w:r>
      <w:r w:rsidRPr="00345CEC">
        <w:rPr>
          <w:rFonts w:ascii="Times New Roman" w:hAnsi="Times New Roman"/>
          <w:sz w:val="24"/>
          <w:szCs w:val="24"/>
        </w:rPr>
        <w:t>:</w:t>
      </w:r>
    </w:p>
    <w:p w:rsidR="00345CEC" w:rsidRPr="00345CEC" w:rsidRDefault="00345CEC" w:rsidP="00345CEC">
      <w:pPr>
        <w:rPr>
          <w:rFonts w:ascii="Times New Roman" w:hAnsi="Times New Roman"/>
          <w:sz w:val="24"/>
          <w:szCs w:val="24"/>
        </w:rPr>
      </w:pPr>
      <w:r w:rsidRPr="00345CEC">
        <w:rPr>
          <w:rFonts w:ascii="Times New Roman" w:hAnsi="Times New Roman"/>
          <w:sz w:val="24"/>
          <w:szCs w:val="24"/>
        </w:rPr>
        <w:t>учащиеся выполняют индивидуальные работы</w:t>
      </w:r>
      <w:proofErr w:type="gramStart"/>
      <w:r w:rsidRPr="00345CEC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345CEC" w:rsidRPr="00345CEC" w:rsidRDefault="00345CEC" w:rsidP="00345CEC">
      <w:pPr>
        <w:rPr>
          <w:rFonts w:ascii="Times New Roman" w:hAnsi="Times New Roman"/>
          <w:sz w:val="24"/>
          <w:szCs w:val="24"/>
        </w:rPr>
      </w:pPr>
      <w:r w:rsidRPr="00345CEC">
        <w:rPr>
          <w:rFonts w:ascii="Times New Roman" w:hAnsi="Times New Roman"/>
          <w:sz w:val="24"/>
          <w:szCs w:val="24"/>
        </w:rPr>
        <w:t>коллективные панно,</w:t>
      </w:r>
    </w:p>
    <w:p w:rsidR="00345CEC" w:rsidRPr="00345CEC" w:rsidRDefault="00345CEC" w:rsidP="00345CEC">
      <w:pPr>
        <w:rPr>
          <w:rFonts w:ascii="Times New Roman" w:hAnsi="Times New Roman"/>
          <w:sz w:val="24"/>
          <w:szCs w:val="24"/>
        </w:rPr>
      </w:pPr>
      <w:r w:rsidRPr="00345CEC">
        <w:rPr>
          <w:rFonts w:ascii="Times New Roman" w:hAnsi="Times New Roman"/>
          <w:sz w:val="24"/>
          <w:szCs w:val="24"/>
        </w:rPr>
        <w:t xml:space="preserve"> оформляют выставки своих работ, </w:t>
      </w:r>
    </w:p>
    <w:p w:rsidR="00345CEC" w:rsidRPr="00345CEC" w:rsidRDefault="00345CEC" w:rsidP="00345CEC">
      <w:pPr>
        <w:rPr>
          <w:rFonts w:ascii="Times New Roman" w:hAnsi="Times New Roman"/>
          <w:sz w:val="24"/>
          <w:szCs w:val="24"/>
        </w:rPr>
      </w:pPr>
      <w:r w:rsidRPr="00345CEC">
        <w:rPr>
          <w:rFonts w:ascii="Times New Roman" w:hAnsi="Times New Roman"/>
          <w:sz w:val="24"/>
          <w:szCs w:val="24"/>
        </w:rPr>
        <w:t xml:space="preserve">готовят творческие отчеты, </w:t>
      </w:r>
    </w:p>
    <w:p w:rsidR="00345CEC" w:rsidRPr="00345CEC" w:rsidRDefault="00345CEC" w:rsidP="00345CEC">
      <w:pPr>
        <w:rPr>
          <w:rFonts w:ascii="Times New Roman" w:hAnsi="Times New Roman"/>
          <w:sz w:val="24"/>
          <w:szCs w:val="24"/>
        </w:rPr>
      </w:pPr>
      <w:r w:rsidRPr="00345CEC">
        <w:rPr>
          <w:rFonts w:ascii="Times New Roman" w:hAnsi="Times New Roman"/>
          <w:sz w:val="24"/>
          <w:szCs w:val="24"/>
        </w:rPr>
        <w:t xml:space="preserve">участвуют в играх, беседах, </w:t>
      </w:r>
    </w:p>
    <w:p w:rsidR="00345CEC" w:rsidRPr="00345CEC" w:rsidRDefault="00345CEC" w:rsidP="00345CEC">
      <w:pPr>
        <w:rPr>
          <w:rFonts w:ascii="Times New Roman" w:hAnsi="Times New Roman"/>
          <w:sz w:val="24"/>
          <w:szCs w:val="24"/>
        </w:rPr>
      </w:pPr>
      <w:r w:rsidRPr="00345CEC">
        <w:rPr>
          <w:rFonts w:ascii="Times New Roman" w:hAnsi="Times New Roman"/>
          <w:sz w:val="24"/>
          <w:szCs w:val="24"/>
        </w:rPr>
        <w:t xml:space="preserve">создают презентации, </w:t>
      </w:r>
    </w:p>
    <w:p w:rsidR="00345CEC" w:rsidRPr="00345CEC" w:rsidRDefault="00345CEC" w:rsidP="00345CEC">
      <w:pPr>
        <w:rPr>
          <w:rFonts w:ascii="Times New Roman" w:hAnsi="Times New Roman"/>
          <w:sz w:val="24"/>
          <w:szCs w:val="24"/>
        </w:rPr>
      </w:pPr>
      <w:r w:rsidRPr="00345CEC">
        <w:rPr>
          <w:rFonts w:ascii="Times New Roman" w:hAnsi="Times New Roman"/>
          <w:sz w:val="24"/>
          <w:szCs w:val="24"/>
        </w:rPr>
        <w:t xml:space="preserve">создают коллажи, </w:t>
      </w:r>
    </w:p>
    <w:p w:rsidR="00345CEC" w:rsidRPr="00345CEC" w:rsidRDefault="00345CEC" w:rsidP="0080716E">
      <w:pPr>
        <w:rPr>
          <w:rFonts w:ascii="Times New Roman" w:hAnsi="Times New Roman"/>
          <w:sz w:val="24"/>
          <w:szCs w:val="24"/>
        </w:rPr>
      </w:pPr>
      <w:r w:rsidRPr="00345CEC">
        <w:rPr>
          <w:rFonts w:ascii="Times New Roman" w:hAnsi="Times New Roman"/>
          <w:sz w:val="24"/>
          <w:szCs w:val="24"/>
        </w:rPr>
        <w:t>оформляют и защищают  проекты.</w:t>
      </w:r>
    </w:p>
    <w:p w:rsidR="003927B3" w:rsidRPr="00B655C4" w:rsidRDefault="003927B3" w:rsidP="003927B3">
      <w:pPr>
        <w:pStyle w:val="a5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B655C4">
        <w:rPr>
          <w:b/>
          <w:sz w:val="24"/>
          <w:szCs w:val="24"/>
        </w:rPr>
        <w:t>Материально-техническое обеспечение.</w:t>
      </w:r>
    </w:p>
    <w:p w:rsidR="003927B3" w:rsidRPr="00B655C4" w:rsidRDefault="003927B3" w:rsidP="003927B3">
      <w:pPr>
        <w:pStyle w:val="a5"/>
        <w:ind w:left="360"/>
        <w:jc w:val="both"/>
        <w:rPr>
          <w:b/>
          <w:sz w:val="24"/>
          <w:szCs w:val="24"/>
        </w:rPr>
      </w:pPr>
    </w:p>
    <w:p w:rsidR="003927B3" w:rsidRPr="00B655C4" w:rsidRDefault="003927B3" w:rsidP="003927B3">
      <w:pPr>
        <w:pStyle w:val="a5"/>
        <w:jc w:val="both"/>
        <w:rPr>
          <w:b/>
          <w:bCs/>
          <w:i/>
          <w:sz w:val="24"/>
          <w:szCs w:val="24"/>
        </w:rPr>
      </w:pPr>
      <w:r w:rsidRPr="00B655C4">
        <w:rPr>
          <w:b/>
          <w:bCs/>
          <w:sz w:val="24"/>
          <w:szCs w:val="24"/>
        </w:rPr>
        <w:t xml:space="preserve"> </w:t>
      </w:r>
      <w:r w:rsidRPr="00B655C4">
        <w:rPr>
          <w:b/>
          <w:bCs/>
          <w:i/>
          <w:sz w:val="24"/>
          <w:szCs w:val="24"/>
        </w:rPr>
        <w:t>Литература:</w:t>
      </w:r>
    </w:p>
    <w:p w:rsidR="003927B3" w:rsidRPr="00B655C4" w:rsidRDefault="003927B3" w:rsidP="003927B3">
      <w:pPr>
        <w:pStyle w:val="a5"/>
        <w:jc w:val="both"/>
        <w:rPr>
          <w:b/>
          <w:bCs/>
          <w:i/>
          <w:sz w:val="24"/>
          <w:szCs w:val="24"/>
        </w:rPr>
      </w:pPr>
      <w:r w:rsidRPr="00B655C4">
        <w:rPr>
          <w:sz w:val="24"/>
          <w:szCs w:val="24"/>
        </w:rPr>
        <w:t xml:space="preserve">1. Горяева Н.А. Островская О.С.. Изобразительное искусство. 5 </w:t>
      </w:r>
      <w:proofErr w:type="spellStart"/>
      <w:r w:rsidRPr="00B655C4">
        <w:rPr>
          <w:sz w:val="24"/>
          <w:szCs w:val="24"/>
        </w:rPr>
        <w:t>кл</w:t>
      </w:r>
      <w:proofErr w:type="spellEnd"/>
      <w:r w:rsidRPr="00B655C4">
        <w:rPr>
          <w:sz w:val="24"/>
          <w:szCs w:val="24"/>
        </w:rPr>
        <w:t>. – М.: Просвещение, 20</w:t>
      </w:r>
      <w:r w:rsidR="003810AA">
        <w:rPr>
          <w:sz w:val="24"/>
          <w:szCs w:val="24"/>
        </w:rPr>
        <w:t xml:space="preserve">15 </w:t>
      </w:r>
      <w:r w:rsidRPr="00B655C4">
        <w:rPr>
          <w:sz w:val="24"/>
          <w:szCs w:val="24"/>
        </w:rPr>
        <w:t xml:space="preserve">г </w:t>
      </w:r>
    </w:p>
    <w:p w:rsidR="003927B3" w:rsidRPr="00B655C4" w:rsidRDefault="003927B3" w:rsidP="003927B3">
      <w:pPr>
        <w:jc w:val="both"/>
        <w:rPr>
          <w:rFonts w:ascii="Times New Roman" w:hAnsi="Times New Roman"/>
          <w:sz w:val="24"/>
          <w:szCs w:val="24"/>
        </w:rPr>
      </w:pPr>
      <w:r w:rsidRPr="00B655C4">
        <w:rPr>
          <w:rFonts w:ascii="Times New Roman" w:hAnsi="Times New Roman"/>
          <w:sz w:val="24"/>
          <w:szCs w:val="24"/>
        </w:rPr>
        <w:t>2 Горяева Н.А. Твоя мастерская: Рабочая тетрадь по изобразительному искусству для 5 класса</w:t>
      </w:r>
      <w:proofErr w:type="gramStart"/>
      <w:r w:rsidRPr="00B655C4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B655C4">
        <w:rPr>
          <w:rFonts w:ascii="Times New Roman" w:hAnsi="Times New Roman"/>
          <w:sz w:val="24"/>
          <w:szCs w:val="24"/>
        </w:rPr>
        <w:t xml:space="preserve">од ред. Б.М. Неменского.- М.: Просвещение, 2004 </w:t>
      </w:r>
    </w:p>
    <w:p w:rsidR="003927B3" w:rsidRPr="00B655C4" w:rsidRDefault="003927B3" w:rsidP="003927B3">
      <w:pPr>
        <w:jc w:val="both"/>
        <w:rPr>
          <w:rFonts w:ascii="Times New Roman" w:hAnsi="Times New Roman"/>
          <w:sz w:val="24"/>
          <w:szCs w:val="24"/>
        </w:rPr>
      </w:pPr>
      <w:r w:rsidRPr="00B655C4">
        <w:rPr>
          <w:rFonts w:ascii="Times New Roman" w:hAnsi="Times New Roman"/>
          <w:sz w:val="24"/>
          <w:szCs w:val="24"/>
        </w:rPr>
        <w:t>3.Горяева Н.А. Методическое пособие к учебнику «Декоративно-прикладное искусство в жизни человека». 5 класс /Под ред. Б.М. Неменского.- М.: Просвещение, 2004</w:t>
      </w:r>
    </w:p>
    <w:p w:rsidR="003927B3" w:rsidRPr="00B655C4" w:rsidRDefault="003927B3" w:rsidP="003927B3">
      <w:pPr>
        <w:jc w:val="both"/>
        <w:rPr>
          <w:rFonts w:ascii="Times New Roman" w:hAnsi="Times New Roman"/>
          <w:sz w:val="24"/>
          <w:szCs w:val="24"/>
        </w:rPr>
      </w:pPr>
      <w:r w:rsidRPr="00B655C4">
        <w:rPr>
          <w:rFonts w:ascii="Times New Roman" w:hAnsi="Times New Roman"/>
          <w:sz w:val="24"/>
          <w:szCs w:val="24"/>
        </w:rPr>
        <w:t>4.Свиридова О.В. Изобразительное искусство: поурочные планы по программе Неменского Б.М. – Волгоград</w:t>
      </w:r>
      <w:proofErr w:type="gramStart"/>
      <w:r w:rsidRPr="00B655C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655C4">
        <w:rPr>
          <w:rFonts w:ascii="Times New Roman" w:hAnsi="Times New Roman"/>
          <w:sz w:val="24"/>
          <w:szCs w:val="24"/>
        </w:rPr>
        <w:t xml:space="preserve"> учитель, 2007.</w:t>
      </w:r>
    </w:p>
    <w:p w:rsidR="003927B3" w:rsidRPr="00B655C4" w:rsidRDefault="003927B3" w:rsidP="003927B3">
      <w:pPr>
        <w:pStyle w:val="a5"/>
        <w:jc w:val="both"/>
        <w:rPr>
          <w:b/>
          <w:bCs/>
          <w:i/>
          <w:sz w:val="24"/>
          <w:szCs w:val="24"/>
        </w:rPr>
      </w:pPr>
      <w:r w:rsidRPr="00B655C4">
        <w:rPr>
          <w:sz w:val="24"/>
          <w:szCs w:val="24"/>
        </w:rPr>
        <w:t xml:space="preserve">5.Б.М. Неменский, Л.А.Неменская, Изобразительное искусство, рабочие программы М.: Просвещение, 2011г </w:t>
      </w:r>
    </w:p>
    <w:p w:rsidR="003927B3" w:rsidRPr="00B655C4" w:rsidRDefault="003927B3" w:rsidP="0080716E">
      <w:pPr>
        <w:rPr>
          <w:rFonts w:ascii="Times New Roman" w:hAnsi="Times New Roman"/>
          <w:sz w:val="24"/>
          <w:szCs w:val="24"/>
        </w:rPr>
      </w:pPr>
    </w:p>
    <w:p w:rsidR="0080716E" w:rsidRDefault="0080716E" w:rsidP="003927B3">
      <w:pPr>
        <w:autoSpaceDE w:val="0"/>
        <w:autoSpaceDN w:val="0"/>
        <w:adjustRightInd w:val="0"/>
        <w:spacing w:before="240" w:after="240" w:line="252" w:lineRule="auto"/>
      </w:pPr>
      <w:r w:rsidRPr="003F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:rsidR="0080716E" w:rsidRPr="0080716E" w:rsidRDefault="0080716E"/>
    <w:sectPr w:rsidR="0080716E" w:rsidRPr="0080716E" w:rsidSect="00E82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A6207"/>
    <w:multiLevelType w:val="hybridMultilevel"/>
    <w:tmpl w:val="42844AB2"/>
    <w:lvl w:ilvl="0" w:tplc="B2DE8412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716E"/>
    <w:rsid w:val="00040B6C"/>
    <w:rsid w:val="0033548C"/>
    <w:rsid w:val="00345CEC"/>
    <w:rsid w:val="003810AA"/>
    <w:rsid w:val="003927B3"/>
    <w:rsid w:val="005720A1"/>
    <w:rsid w:val="00575516"/>
    <w:rsid w:val="007706F0"/>
    <w:rsid w:val="007E04F3"/>
    <w:rsid w:val="0080716E"/>
    <w:rsid w:val="00A2758E"/>
    <w:rsid w:val="00B655C4"/>
    <w:rsid w:val="00D961C2"/>
    <w:rsid w:val="00DE7A41"/>
    <w:rsid w:val="00E764E1"/>
    <w:rsid w:val="00E82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0716E"/>
    <w:rPr>
      <w:i/>
      <w:iCs/>
    </w:rPr>
  </w:style>
  <w:style w:type="paragraph" w:styleId="a4">
    <w:name w:val="No Spacing"/>
    <w:uiPriority w:val="1"/>
    <w:qFormat/>
    <w:rsid w:val="00807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DE7A4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ПК 05</cp:lastModifiedBy>
  <cp:revision>5</cp:revision>
  <dcterms:created xsi:type="dcterms:W3CDTF">2014-04-04T17:05:00Z</dcterms:created>
  <dcterms:modified xsi:type="dcterms:W3CDTF">2015-10-12T06:18:00Z</dcterms:modified>
</cp:coreProperties>
</file>